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39" w:rsidRDefault="00A82539" w:rsidP="00A8253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539" w:rsidRPr="00A82539" w:rsidRDefault="00A82539" w:rsidP="00A82539">
      <w:pPr>
        <w:spacing w:after="0" w:line="360" w:lineRule="auto"/>
        <w:ind w:firstLine="708"/>
        <w:jc w:val="both"/>
        <w:rPr>
          <w:rFonts w:ascii="Trebuchet MS" w:eastAsia="Times New Roman" w:hAnsi="Trebuchet MS" w:cs="Arial"/>
          <w:lang w:eastAsia="pl-PL"/>
        </w:rPr>
      </w:pPr>
    </w:p>
    <w:p w:rsidR="00A82539" w:rsidRPr="00A82539" w:rsidRDefault="00A82539" w:rsidP="00A82539">
      <w:pPr>
        <w:spacing w:after="0" w:line="360" w:lineRule="auto"/>
        <w:ind w:firstLine="708"/>
        <w:jc w:val="center"/>
        <w:rPr>
          <w:rFonts w:ascii="Trebuchet MS" w:eastAsia="Times New Roman" w:hAnsi="Trebuchet MS" w:cs="Arial"/>
          <w:lang w:eastAsia="pl-PL"/>
        </w:rPr>
      </w:pPr>
      <w:r w:rsidRPr="00A82539">
        <w:rPr>
          <w:rFonts w:ascii="Trebuchet MS" w:eastAsia="Times New Roman" w:hAnsi="Trebuchet MS" w:cs="Arial"/>
          <w:lang w:eastAsia="pl-PL"/>
        </w:rPr>
        <w:t>UZASADNIENIE</w:t>
      </w:r>
    </w:p>
    <w:p w:rsidR="00A82539" w:rsidRPr="00A82539" w:rsidRDefault="00A82539" w:rsidP="00A82539">
      <w:pPr>
        <w:spacing w:after="0" w:line="360" w:lineRule="auto"/>
        <w:ind w:firstLine="708"/>
        <w:jc w:val="both"/>
        <w:rPr>
          <w:rFonts w:ascii="Trebuchet MS" w:eastAsia="Times New Roman" w:hAnsi="Trebuchet MS" w:cs="Arial"/>
          <w:lang w:eastAsia="pl-PL"/>
        </w:rPr>
      </w:pPr>
    </w:p>
    <w:p w:rsidR="00A82539" w:rsidRPr="00A82539" w:rsidRDefault="00A82539" w:rsidP="00A82539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lang w:eastAsia="pl-PL"/>
        </w:rPr>
      </w:pPr>
      <w:r w:rsidRPr="00A82539">
        <w:rPr>
          <w:rFonts w:ascii="Trebuchet MS" w:eastAsia="Times New Roman" w:hAnsi="Trebuchet MS" w:cs="Arial"/>
          <w:lang w:eastAsia="pl-PL"/>
        </w:rPr>
        <w:t>Komisja Samorządu i Ładu Public</w:t>
      </w:r>
      <w:r w:rsidR="006C4333">
        <w:rPr>
          <w:rFonts w:ascii="Trebuchet MS" w:eastAsia="Times New Roman" w:hAnsi="Trebuchet MS" w:cs="Arial"/>
          <w:lang w:eastAsia="pl-PL"/>
        </w:rPr>
        <w:t>znego przedkłada projekt statut</w:t>
      </w:r>
      <w:r w:rsidRPr="00A82539">
        <w:rPr>
          <w:rFonts w:ascii="Trebuchet MS" w:eastAsia="Times New Roman" w:hAnsi="Trebuchet MS" w:cs="Arial"/>
          <w:lang w:eastAsia="pl-PL"/>
        </w:rPr>
        <w:t xml:space="preserve"> jednostek pomocniczych w Gdańsku. Projekt statutu jest efektem wielomiesięcznej pracy Zespołu składającego się z przedstawicieli jednostek pomocniczych, przedstawicieli Prezydenta Miasta oraz radnych Miasta Gdańska. </w:t>
      </w:r>
    </w:p>
    <w:p w:rsidR="00A82539" w:rsidRPr="00A82539" w:rsidRDefault="00A82539" w:rsidP="00A82539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lang w:eastAsia="pl-PL"/>
        </w:rPr>
      </w:pPr>
      <w:r w:rsidRPr="00A82539">
        <w:rPr>
          <w:rFonts w:ascii="Trebuchet MS" w:eastAsia="Times New Roman" w:hAnsi="Trebuchet MS" w:cs="Arial"/>
          <w:lang w:eastAsia="pl-PL"/>
        </w:rPr>
        <w:t xml:space="preserve">Przedłożony projekt statutu wydaje się być optymalny w swojej formule, łączy bowiem oczekiwania i propozycje wszystkich zainteresowanych stron. </w:t>
      </w:r>
    </w:p>
    <w:p w:rsidR="00A82539" w:rsidRPr="00A82539" w:rsidRDefault="00A82539" w:rsidP="00A82539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lang w:eastAsia="pl-PL"/>
        </w:rPr>
      </w:pPr>
      <w:r w:rsidRPr="00A82539">
        <w:rPr>
          <w:rFonts w:ascii="Trebuchet MS" w:eastAsia="Times New Roman" w:hAnsi="Trebuchet MS" w:cs="Arial"/>
          <w:lang w:eastAsia="pl-PL"/>
        </w:rPr>
        <w:t xml:space="preserve">Przedłożony projekt statutu jest funkcjonalny, unika bowiem nadmiernej szczegółowości na rzecz rozwiązań uniwersalnych. Z dotychczasowej wersji usunięto szereg zapisów, które wg Komisji były zapisami martwymi. </w:t>
      </w:r>
      <w:r w:rsidRPr="00A82539">
        <w:rPr>
          <w:rFonts w:ascii="Trebuchet MS" w:eastAsia="Times New Roman" w:hAnsi="Trebuchet MS" w:cs="Arial"/>
        </w:rPr>
        <w:t>Większą rolę przyznaje się jednostkom pomocniczym w zakresie integracji mieszkańców dzielnicy oraz animacji życia społecznego, a mniejszą jako instytucji zarządzającej dzielnicą. Projekt statutu wprowadzą większą transparentność oraz jawność w działaniu organów jednostki pomocniczej. Wprowadza się też obowiązek gromadzenia w ogólnodostępnym zbiorze dokumentacji związanej z wydatkowaniem środków finansowych oraz działalnością merytoryczną organów jednostek pomocniczych.</w:t>
      </w:r>
    </w:p>
    <w:p w:rsidR="00A82539" w:rsidRPr="00A82539" w:rsidRDefault="00A82539" w:rsidP="00A82539">
      <w:pPr>
        <w:spacing w:line="240" w:lineRule="auto"/>
        <w:ind w:firstLine="708"/>
        <w:jc w:val="both"/>
        <w:rPr>
          <w:rFonts w:ascii="Trebuchet MS" w:eastAsia="Times New Roman" w:hAnsi="Trebuchet MS" w:cs="Times New Roman"/>
          <w:lang w:eastAsia="pl-PL"/>
        </w:rPr>
      </w:pPr>
      <w:r w:rsidRPr="00A82539">
        <w:rPr>
          <w:rFonts w:ascii="Trebuchet MS" w:eastAsia="Times New Roman" w:hAnsi="Trebuchet MS" w:cs="Arial"/>
        </w:rPr>
        <w:t xml:space="preserve">W związku z kontrowersjami związanymi z wydatkowaniem środków finansowych, wprowadzono następujące kryteria ich wydatkowania: legalność, celowość oraz gospodarność.  Wprowadza się ponadto obowiązek przeprowadzania konsultacji społecznych związanych w wydatkowaniem środków finansowych przez jednostki pomocnicze. </w:t>
      </w:r>
    </w:p>
    <w:p w:rsidR="00A82539" w:rsidRPr="00A82539" w:rsidRDefault="00A82539" w:rsidP="00A82539">
      <w:pPr>
        <w:spacing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A82539">
        <w:rPr>
          <w:rFonts w:ascii="Trebuchet MS" w:eastAsia="Times New Roman" w:hAnsi="Trebuchet MS" w:cs="Arial"/>
        </w:rPr>
        <w:t> Projekt Statutu ujednolica nazewnictwo jednostek pomocniczych – przyjęto jednolitą nazwę Rada Dzielnicy (zmiana ta wprowadza konieczność zmiany Statutu Miasta Gdańska).</w:t>
      </w:r>
    </w:p>
    <w:p w:rsidR="00A82539" w:rsidRPr="00A82539" w:rsidRDefault="00A82539" w:rsidP="00A82539">
      <w:pPr>
        <w:spacing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A82539">
        <w:rPr>
          <w:rFonts w:ascii="Trebuchet MS" w:eastAsia="Times New Roman" w:hAnsi="Trebuchet MS" w:cs="Arial"/>
        </w:rPr>
        <w:t>Ponadto projekt statutu zawiera zapisy, które dają Radzie Miasta Gdańska możliwość rozwiązania jednostki pomocniczej  w przypadku stwierdzenia wielokrotnego łamania prawa.</w:t>
      </w:r>
    </w:p>
    <w:p w:rsidR="00A82539" w:rsidRPr="00A82539" w:rsidRDefault="00A82539" w:rsidP="00A82539">
      <w:pPr>
        <w:spacing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A82539">
        <w:rPr>
          <w:rFonts w:ascii="Trebuchet MS" w:eastAsia="Times New Roman" w:hAnsi="Trebuchet MS" w:cs="Arial"/>
        </w:rPr>
        <w:t>W przypadku przyjęcia przez Radę Miasta Gdańska projektu statutu, zostanie on poddany konsultacjom społecznym, zgodnie z zapisami Ustawy o samorządzie gminnym.</w:t>
      </w:r>
    </w:p>
    <w:p w:rsidR="00A82539" w:rsidRPr="00A82539" w:rsidRDefault="00A82539" w:rsidP="00A82539">
      <w:pPr>
        <w:spacing w:after="0" w:line="240" w:lineRule="auto"/>
        <w:rPr>
          <w:rFonts w:ascii="Trebuchet MS" w:eastAsia="Times New Roman" w:hAnsi="Trebuchet MS" w:cs="Times New Roman"/>
          <w:lang w:eastAsia="pl-PL"/>
        </w:rPr>
      </w:pPr>
    </w:p>
    <w:p w:rsidR="00A82539" w:rsidRPr="00A82539" w:rsidRDefault="00A82539" w:rsidP="00BB1E08">
      <w:pPr>
        <w:spacing w:after="0" w:line="240" w:lineRule="auto"/>
        <w:jc w:val="both"/>
        <w:rPr>
          <w:rFonts w:ascii="Trebuchet MS" w:hAnsi="Trebuchet MS"/>
          <w:i/>
        </w:rPr>
      </w:pPr>
      <w:r w:rsidRPr="00A82539">
        <w:rPr>
          <w:rFonts w:ascii="Trebuchet MS" w:hAnsi="Trebuchet MS"/>
        </w:rPr>
        <w:t xml:space="preserve">Wnioskodawca :                             </w:t>
      </w:r>
      <w:r>
        <w:rPr>
          <w:rFonts w:ascii="Trebuchet MS" w:hAnsi="Trebuchet MS"/>
        </w:rPr>
        <w:t xml:space="preserve">      </w:t>
      </w:r>
      <w:r w:rsidRPr="00A82539">
        <w:rPr>
          <w:rFonts w:ascii="Trebuchet MS" w:hAnsi="Trebuchet MS"/>
        </w:rPr>
        <w:t xml:space="preserve"> </w:t>
      </w:r>
      <w:r w:rsidRPr="00A82539">
        <w:rPr>
          <w:rFonts w:ascii="Trebuchet MS" w:hAnsi="Trebuchet MS"/>
          <w:i/>
        </w:rPr>
        <w:t>Komisja Samorządu  i Ładu  Publicznego</w:t>
      </w:r>
    </w:p>
    <w:p w:rsidR="00A82539" w:rsidRPr="00A82539" w:rsidRDefault="00A82539" w:rsidP="00BB1E08">
      <w:pPr>
        <w:spacing w:after="0" w:line="240" w:lineRule="auto"/>
        <w:jc w:val="both"/>
        <w:rPr>
          <w:rFonts w:ascii="Trebuchet MS" w:hAnsi="Trebuchet MS"/>
          <w:i/>
        </w:rPr>
      </w:pPr>
      <w:r w:rsidRPr="00A82539">
        <w:rPr>
          <w:rFonts w:ascii="Trebuchet MS" w:hAnsi="Trebuchet MS"/>
          <w:i/>
        </w:rPr>
        <w:t xml:space="preserve">                                                                   Za  komisję –  Przewodniczący</w:t>
      </w:r>
    </w:p>
    <w:p w:rsidR="00A82539" w:rsidRPr="00A82539" w:rsidRDefault="00A82539" w:rsidP="00BB1E08">
      <w:pPr>
        <w:spacing w:after="0" w:line="240" w:lineRule="auto"/>
        <w:jc w:val="both"/>
        <w:rPr>
          <w:rFonts w:ascii="Trebuchet MS" w:hAnsi="Trebuchet MS"/>
          <w:i/>
        </w:rPr>
      </w:pPr>
    </w:p>
    <w:p w:rsidR="00BB1E08" w:rsidRDefault="00A82539" w:rsidP="00A82539">
      <w:pPr>
        <w:spacing w:line="240" w:lineRule="auto"/>
        <w:jc w:val="both"/>
        <w:rPr>
          <w:rFonts w:ascii="Trebuchet MS" w:hAnsi="Trebuchet MS"/>
          <w:i/>
        </w:rPr>
      </w:pPr>
      <w:r w:rsidRPr="00A82539">
        <w:rPr>
          <w:rFonts w:ascii="Trebuchet MS" w:hAnsi="Trebuchet MS"/>
          <w:i/>
        </w:rPr>
        <w:t xml:space="preserve">                                          </w:t>
      </w:r>
      <w:r w:rsidR="00BB1E08">
        <w:rPr>
          <w:rFonts w:ascii="Trebuchet MS" w:hAnsi="Trebuchet MS"/>
          <w:i/>
        </w:rPr>
        <w:t xml:space="preserve">                            </w:t>
      </w:r>
      <w:r w:rsidRPr="00A82539">
        <w:rPr>
          <w:rFonts w:ascii="Trebuchet MS" w:hAnsi="Trebuchet MS"/>
          <w:i/>
        </w:rPr>
        <w:t xml:space="preserve">  </w:t>
      </w:r>
    </w:p>
    <w:p w:rsidR="00BB1E08" w:rsidRDefault="00BB1E08" w:rsidP="00BB1E08">
      <w:pPr>
        <w:spacing w:after="0" w:line="240" w:lineRule="auto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                                                                    ….….……………………………………</w:t>
      </w:r>
    </w:p>
    <w:p w:rsidR="00A82539" w:rsidRPr="00A82539" w:rsidRDefault="00BB1E08" w:rsidP="00BB1E08">
      <w:pPr>
        <w:spacing w:after="0" w:line="240" w:lineRule="auto"/>
        <w:jc w:val="both"/>
        <w:rPr>
          <w:rFonts w:ascii="Trebuchet MS" w:hAnsi="Trebuchet MS"/>
          <w:i/>
        </w:rPr>
      </w:pPr>
      <w:r>
        <w:rPr>
          <w:rFonts w:ascii="Trebuchet MS" w:hAnsi="Trebuchet MS"/>
          <w:i/>
        </w:rPr>
        <w:t xml:space="preserve">                                                                         </w:t>
      </w:r>
      <w:r w:rsidR="00A82539" w:rsidRPr="00A82539">
        <w:rPr>
          <w:rFonts w:ascii="Trebuchet MS" w:hAnsi="Trebuchet MS"/>
          <w:i/>
        </w:rPr>
        <w:t>Marcin Skwierawski</w:t>
      </w:r>
    </w:p>
    <w:p w:rsidR="00A82539" w:rsidRPr="00A82539" w:rsidRDefault="00A82539" w:rsidP="00A82539">
      <w:pPr>
        <w:spacing w:line="240" w:lineRule="auto"/>
        <w:jc w:val="both"/>
        <w:rPr>
          <w:rFonts w:ascii="Trebuchet MS" w:hAnsi="Trebuchet MS"/>
          <w:i/>
        </w:rPr>
      </w:pPr>
    </w:p>
    <w:p w:rsidR="00A82539" w:rsidRPr="00A82539" w:rsidRDefault="00A82539" w:rsidP="00A82539">
      <w:pPr>
        <w:jc w:val="both"/>
        <w:rPr>
          <w:rFonts w:ascii="Trebuchet MS" w:hAnsi="Trebuchet MS"/>
        </w:rPr>
      </w:pPr>
      <w:r w:rsidRPr="00A82539">
        <w:rPr>
          <w:rFonts w:ascii="Trebuchet MS" w:hAnsi="Trebuchet MS"/>
        </w:rPr>
        <w:t>Opinia prawna:</w:t>
      </w:r>
    </w:p>
    <w:p w:rsidR="00B52DE2" w:rsidRDefault="0089635E" w:rsidP="00A82539">
      <w:pPr>
        <w:spacing w:line="240" w:lineRule="auto"/>
      </w:pPr>
    </w:p>
    <w:sectPr w:rsidR="00B52DE2" w:rsidSect="00D7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2539"/>
    <w:rsid w:val="00436ECB"/>
    <w:rsid w:val="006C4333"/>
    <w:rsid w:val="0089635E"/>
    <w:rsid w:val="009065E4"/>
    <w:rsid w:val="00A82539"/>
    <w:rsid w:val="00AF3E5E"/>
    <w:rsid w:val="00BB1E08"/>
    <w:rsid w:val="00D74A2E"/>
    <w:rsid w:val="00E1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UMG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Pieklik.B</dc:creator>
  <cp:keywords/>
  <dc:description/>
  <cp:lastModifiedBy>Pieklik.B</cp:lastModifiedBy>
  <cp:revision>6</cp:revision>
  <cp:lastPrinted>2013-08-28T11:27:00Z</cp:lastPrinted>
  <dcterms:created xsi:type="dcterms:W3CDTF">2013-07-18T07:06:00Z</dcterms:created>
  <dcterms:modified xsi:type="dcterms:W3CDTF">2013-08-28T11:33:00Z</dcterms:modified>
</cp:coreProperties>
</file>