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9A" w:rsidRDefault="0087569A" w:rsidP="00366FB6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II   </w:t>
      </w:r>
      <w:r w:rsidR="00D32DEC">
        <w:rPr>
          <w:color w:val="00B050"/>
          <w:sz w:val="72"/>
          <w:szCs w:val="72"/>
        </w:rPr>
        <w:t xml:space="preserve">T U R N I E J   </w:t>
      </w:r>
      <w:r>
        <w:rPr>
          <w:color w:val="00B050"/>
          <w:sz w:val="72"/>
          <w:szCs w:val="72"/>
        </w:rPr>
        <w:t xml:space="preserve">L I G I </w:t>
      </w:r>
    </w:p>
    <w:p w:rsidR="00D32DEC" w:rsidRDefault="00D32DEC" w:rsidP="00366FB6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H A L O W </w:t>
      </w:r>
      <w:r w:rsidR="0087569A">
        <w:rPr>
          <w:color w:val="00B050"/>
          <w:sz w:val="72"/>
          <w:szCs w:val="72"/>
        </w:rPr>
        <w:t>E J   K O B I E T</w:t>
      </w:r>
    </w:p>
    <w:p w:rsidR="00D32DEC" w:rsidRDefault="00D32DEC" w:rsidP="00366FB6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G D A Ń S K</w:t>
      </w:r>
    </w:p>
    <w:p w:rsidR="0087569A" w:rsidRDefault="0087569A" w:rsidP="0087569A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31.01.2015 r. </w:t>
      </w:r>
    </w:p>
    <w:p w:rsidR="00D32DEC" w:rsidRPr="00D32DEC" w:rsidRDefault="0087569A" w:rsidP="00366FB6">
      <w:pPr>
        <w:jc w:val="center"/>
        <w:rPr>
          <w:color w:val="00B050"/>
          <w:sz w:val="48"/>
          <w:szCs w:val="48"/>
        </w:rPr>
      </w:pPr>
      <w:r>
        <w:rPr>
          <w:noProof/>
          <w:color w:val="00B050"/>
          <w:sz w:val="72"/>
          <w:szCs w:val="72"/>
          <w:lang w:eastAsia="pl-PL"/>
        </w:rPr>
        <w:drawing>
          <wp:inline distT="0" distB="0" distL="0" distR="0">
            <wp:extent cx="3857625" cy="3147808"/>
            <wp:effectExtent l="19050" t="0" r="9525" b="0"/>
            <wp:docPr id="9" name="Obraz 1" descr="C:\Users\Admin\Desktop\herb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rb-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82" cy="314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DEC">
        <w:rPr>
          <w:color w:val="00B050"/>
          <w:sz w:val="72"/>
          <w:szCs w:val="72"/>
        </w:rPr>
        <w:t xml:space="preserve"> </w:t>
      </w:r>
    </w:p>
    <w:p w:rsidR="00D32DEC" w:rsidRDefault="00D32DEC" w:rsidP="00366FB6">
      <w:pPr>
        <w:jc w:val="center"/>
        <w:rPr>
          <w:sz w:val="32"/>
          <w:szCs w:val="32"/>
        </w:rPr>
      </w:pPr>
    </w:p>
    <w:p w:rsidR="0087569A" w:rsidRDefault="0087569A" w:rsidP="00366FB6">
      <w:pPr>
        <w:jc w:val="center"/>
        <w:rPr>
          <w:sz w:val="32"/>
          <w:szCs w:val="32"/>
        </w:rPr>
      </w:pPr>
    </w:p>
    <w:p w:rsidR="00D32DEC" w:rsidRDefault="0087569A" w:rsidP="00366F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TURNIEJ WSPÓŁORGANIZOWANY DZIĘKI </w:t>
      </w:r>
    </w:p>
    <w:p w:rsidR="0087569A" w:rsidRDefault="0087569A" w:rsidP="00366FB6">
      <w:pPr>
        <w:jc w:val="center"/>
        <w:rPr>
          <w:sz w:val="32"/>
          <w:szCs w:val="32"/>
        </w:rPr>
      </w:pPr>
      <w:r>
        <w:rPr>
          <w:sz w:val="32"/>
          <w:szCs w:val="32"/>
        </w:rPr>
        <w:t>WSP</w:t>
      </w:r>
      <w:r w:rsidR="008151C6">
        <w:rPr>
          <w:sz w:val="32"/>
          <w:szCs w:val="32"/>
        </w:rPr>
        <w:t>Ó</w:t>
      </w:r>
      <w:r>
        <w:rPr>
          <w:sz w:val="32"/>
          <w:szCs w:val="32"/>
        </w:rPr>
        <w:t>ŁPRACY Z</w:t>
      </w:r>
    </w:p>
    <w:p w:rsidR="00D32DEC" w:rsidRDefault="0087569A" w:rsidP="0087569A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047750" cy="1337553"/>
            <wp:effectExtent l="19050" t="0" r="0" b="0"/>
            <wp:docPr id="10" name="Obraz 2" descr="C:\Users\Admin\Desktop\Herb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rb 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</w:t>
      </w:r>
      <w:r w:rsidR="005D3E56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</w:t>
      </w:r>
      <w:r w:rsidR="005D3E56">
        <w:rPr>
          <w:noProof/>
          <w:lang w:eastAsia="pl-PL"/>
        </w:rPr>
        <w:drawing>
          <wp:inline distT="0" distB="0" distL="0" distR="0">
            <wp:extent cx="1323975" cy="1323975"/>
            <wp:effectExtent l="19050" t="0" r="9525" b="0"/>
            <wp:docPr id="11" name="Obraz 3" descr="http://www.sp1gda.edu.pl/log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1gda.edu.pl/logok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EC" w:rsidRDefault="00D32DEC" w:rsidP="00366FB6">
      <w:pPr>
        <w:jc w:val="center"/>
        <w:rPr>
          <w:sz w:val="32"/>
          <w:szCs w:val="32"/>
        </w:rPr>
      </w:pPr>
    </w:p>
    <w:p w:rsidR="00D32DEC" w:rsidRDefault="00D32DEC" w:rsidP="00D32DEC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130576" cy="866775"/>
            <wp:effectExtent l="19050" t="0" r="0" b="0"/>
            <wp:docPr id="5" name="Obraz 1" descr="C:\Users\Admin\Desktop\herb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rb-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7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            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716280" cy="914400"/>
            <wp:effectExtent l="19050" t="0" r="7620" b="0"/>
            <wp:docPr id="6" name="Obraz 2" descr="C:\Users\Admin\Desktop\Herb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rb P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16" cy="91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</w:p>
    <w:p w:rsidR="00D32DEC" w:rsidRDefault="00D32DEC" w:rsidP="00366F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2CD5" w:rsidRDefault="0070672C" w:rsidP="00366FB6">
      <w:pPr>
        <w:jc w:val="center"/>
        <w:rPr>
          <w:sz w:val="32"/>
          <w:szCs w:val="32"/>
        </w:rPr>
      </w:pPr>
      <w:r>
        <w:rPr>
          <w:sz w:val="32"/>
          <w:szCs w:val="32"/>
        </w:rPr>
        <w:t>TERMINARZ TURNIEJU HALOWEGO</w:t>
      </w:r>
    </w:p>
    <w:p w:rsidR="0070672C" w:rsidRDefault="0070672C" w:rsidP="0070672C">
      <w:pPr>
        <w:jc w:val="center"/>
        <w:rPr>
          <w:sz w:val="32"/>
          <w:szCs w:val="32"/>
        </w:rPr>
      </w:pPr>
      <w:r>
        <w:rPr>
          <w:sz w:val="32"/>
          <w:szCs w:val="32"/>
        </w:rPr>
        <w:t>GDAŃSK - 31.01.2014</w:t>
      </w:r>
    </w:p>
    <w:p w:rsidR="007B156C" w:rsidRDefault="007B156C" w:rsidP="0070672C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936"/>
        <w:gridCol w:w="1149"/>
        <w:gridCol w:w="6095"/>
        <w:gridCol w:w="1426"/>
      </w:tblGrid>
      <w:tr w:rsidR="0070672C" w:rsidTr="005F6315">
        <w:tc>
          <w:tcPr>
            <w:tcW w:w="1936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Godzina </w:t>
            </w:r>
          </w:p>
        </w:tc>
        <w:tc>
          <w:tcPr>
            <w:tcW w:w="1149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Kategoria </w:t>
            </w:r>
          </w:p>
        </w:tc>
        <w:tc>
          <w:tcPr>
            <w:tcW w:w="6095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Spotkanie </w:t>
            </w:r>
          </w:p>
        </w:tc>
        <w:tc>
          <w:tcPr>
            <w:tcW w:w="1426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Wynik </w:t>
            </w:r>
          </w:p>
        </w:tc>
      </w:tr>
      <w:tr w:rsidR="0070672C" w:rsidTr="005F6315">
        <w:tc>
          <w:tcPr>
            <w:tcW w:w="1936" w:type="dxa"/>
          </w:tcPr>
          <w:p w:rsidR="0070672C" w:rsidRDefault="00252CD5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51130A">
              <w:rPr>
                <w:sz w:val="24"/>
                <w:szCs w:val="24"/>
              </w:rPr>
              <w:t xml:space="preserve"> - 12.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49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095" w:type="dxa"/>
          </w:tcPr>
          <w:p w:rsidR="0070672C" w:rsidRDefault="00BD3C53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GKS Żukowo - Canicuła Bytów </w:t>
            </w:r>
          </w:p>
        </w:tc>
        <w:tc>
          <w:tcPr>
            <w:tcW w:w="1426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70672C" w:rsidTr="005F6315">
        <w:tc>
          <w:tcPr>
            <w:tcW w:w="1936" w:type="dxa"/>
          </w:tcPr>
          <w:p w:rsidR="0070672C" w:rsidRDefault="00252CD5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12.25 - 12</w:t>
            </w:r>
            <w:r w:rsidR="005F63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149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095" w:type="dxa"/>
          </w:tcPr>
          <w:p w:rsidR="0070672C" w:rsidRDefault="00BD3C53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Lechia Gdańsk - Olimpico Malbork </w:t>
            </w:r>
          </w:p>
        </w:tc>
        <w:tc>
          <w:tcPr>
            <w:tcW w:w="1426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252CD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12.50 - 13</w:t>
            </w:r>
            <w:r w:rsidR="005F6315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>06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BD3C53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 xml:space="preserve">Olimpico Malbork - Canicuła Bytów 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252CD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13.09</w:t>
            </w:r>
            <w:r w:rsidR="005F6315">
              <w:rPr>
                <w:color w:val="00B050"/>
                <w:sz w:val="24"/>
                <w:szCs w:val="24"/>
              </w:rPr>
              <w:t xml:space="preserve"> - 13.</w:t>
            </w:r>
            <w:r>
              <w:rPr>
                <w:color w:val="00B050"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BD3C53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 xml:space="preserve">GKS Żukowo - Lechia Gdańsk 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252CD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13.28</w:t>
            </w:r>
            <w:r w:rsidR="005F6315">
              <w:rPr>
                <w:color w:val="00B050"/>
                <w:sz w:val="24"/>
                <w:szCs w:val="24"/>
              </w:rPr>
              <w:t xml:space="preserve"> - 13.</w:t>
            </w:r>
            <w:r>
              <w:rPr>
                <w:color w:val="00B050"/>
                <w:sz w:val="24"/>
                <w:szCs w:val="24"/>
              </w:rPr>
              <w:t>44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BD3C53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Olimpico Malbork - Prometeusz Tuchomi</w:t>
            </w:r>
            <w:r w:rsidR="007B156C">
              <w:rPr>
                <w:color w:val="00B050"/>
                <w:sz w:val="24"/>
                <w:szCs w:val="24"/>
              </w:rPr>
              <w:t>e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  <w:tr w:rsidR="0070672C" w:rsidTr="005F6315">
        <w:tc>
          <w:tcPr>
            <w:tcW w:w="1936" w:type="dxa"/>
          </w:tcPr>
          <w:p w:rsidR="0070672C" w:rsidRDefault="00252CD5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13.47</w:t>
            </w:r>
            <w:r w:rsidR="005F6315">
              <w:rPr>
                <w:sz w:val="24"/>
                <w:szCs w:val="24"/>
              </w:rPr>
              <w:t xml:space="preserve"> - 14.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149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095" w:type="dxa"/>
          </w:tcPr>
          <w:p w:rsidR="0070672C" w:rsidRDefault="00BD3C53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Canicuła Bytów - Olimpico Malbork </w:t>
            </w:r>
          </w:p>
        </w:tc>
        <w:tc>
          <w:tcPr>
            <w:tcW w:w="1426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70672C" w:rsidTr="005F6315">
        <w:tc>
          <w:tcPr>
            <w:tcW w:w="1936" w:type="dxa"/>
          </w:tcPr>
          <w:p w:rsidR="0070672C" w:rsidRDefault="00252CD5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  <w:r w:rsidR="005F6315">
              <w:rPr>
                <w:sz w:val="24"/>
                <w:szCs w:val="24"/>
              </w:rPr>
              <w:t xml:space="preserve"> - 14.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095" w:type="dxa"/>
          </w:tcPr>
          <w:p w:rsidR="0070672C" w:rsidRDefault="00BD3C53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Lechia Gdańsk -</w:t>
            </w:r>
            <w:r w:rsidR="0051130A">
              <w:rPr>
                <w:sz w:val="24"/>
                <w:szCs w:val="24"/>
              </w:rPr>
              <w:t xml:space="preserve"> GKS Żukowo </w:t>
            </w:r>
          </w:p>
        </w:tc>
        <w:tc>
          <w:tcPr>
            <w:tcW w:w="1426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252CD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14.37 - 14</w:t>
            </w:r>
            <w:r w:rsidR="005F6315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>53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51130A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Cani</w:t>
            </w:r>
            <w:r w:rsidR="007B156C">
              <w:rPr>
                <w:color w:val="00B050"/>
                <w:sz w:val="24"/>
                <w:szCs w:val="24"/>
              </w:rPr>
              <w:t>cuła Bytów - Prometeusz Tuchomie</w:t>
            </w:r>
            <w:r w:rsidRPr="0051130A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252CD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14.56</w:t>
            </w:r>
            <w:r w:rsidR="005F6315">
              <w:rPr>
                <w:color w:val="00B050"/>
                <w:sz w:val="24"/>
                <w:szCs w:val="24"/>
              </w:rPr>
              <w:t xml:space="preserve"> - 15.1</w:t>
            </w: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51130A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 xml:space="preserve">Olimpico Malbork - GKS Żukowo 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252CD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15.15</w:t>
            </w:r>
            <w:r w:rsidR="005F6315">
              <w:rPr>
                <w:color w:val="00B050"/>
                <w:sz w:val="24"/>
                <w:szCs w:val="24"/>
              </w:rPr>
              <w:t xml:space="preserve"> - 15.3</w:t>
            </w: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51130A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 xml:space="preserve">Lechia Gdańsk - Canicuła Bytów 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  <w:tr w:rsidR="0070672C" w:rsidTr="005F6315">
        <w:tc>
          <w:tcPr>
            <w:tcW w:w="1936" w:type="dxa"/>
          </w:tcPr>
          <w:p w:rsidR="0070672C" w:rsidRDefault="00252CD5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15.34 - 15</w:t>
            </w:r>
            <w:r w:rsidR="005F63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149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095" w:type="dxa"/>
          </w:tcPr>
          <w:p w:rsidR="0070672C" w:rsidRDefault="0051130A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Olimpico Malbork - GKS Żukowo </w:t>
            </w:r>
          </w:p>
        </w:tc>
        <w:tc>
          <w:tcPr>
            <w:tcW w:w="1426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70672C" w:rsidTr="005F6315">
        <w:tc>
          <w:tcPr>
            <w:tcW w:w="1936" w:type="dxa"/>
          </w:tcPr>
          <w:p w:rsidR="0070672C" w:rsidRDefault="00252CD5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  <w:r w:rsidR="005F6315">
              <w:rPr>
                <w:sz w:val="24"/>
                <w:szCs w:val="24"/>
              </w:rPr>
              <w:t xml:space="preserve"> - 16.2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095" w:type="dxa"/>
          </w:tcPr>
          <w:p w:rsidR="0070672C" w:rsidRDefault="0051130A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Lechia Gdańsk - Canicuła Bytów </w:t>
            </w:r>
          </w:p>
        </w:tc>
        <w:tc>
          <w:tcPr>
            <w:tcW w:w="1426" w:type="dxa"/>
          </w:tcPr>
          <w:p w:rsidR="0070672C" w:rsidRDefault="0070672C" w:rsidP="007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252CD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16.24</w:t>
            </w:r>
            <w:r w:rsidR="005F6315">
              <w:rPr>
                <w:color w:val="00B050"/>
                <w:sz w:val="24"/>
                <w:szCs w:val="24"/>
              </w:rPr>
              <w:t xml:space="preserve"> - 16.4</w:t>
            </w:r>
            <w:r>
              <w:rPr>
                <w:color w:val="00B05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51130A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Lechia Gdańsk - Prometeusz Tuchomi</w:t>
            </w:r>
            <w:r w:rsidR="007B156C">
              <w:rPr>
                <w:color w:val="00B050"/>
                <w:sz w:val="24"/>
                <w:szCs w:val="24"/>
              </w:rPr>
              <w:t>e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252CD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16.43 - 16</w:t>
            </w:r>
            <w:r w:rsidR="005F6315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>59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51130A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 xml:space="preserve">Canicuła Bytów - GKS Żukowo 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5F631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17.02 - 17.18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51130A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 xml:space="preserve">Olimpico Malbork - Lechia Gdańsk 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  <w:tr w:rsidR="0070672C" w:rsidRPr="0051130A" w:rsidTr="005F6315">
        <w:tc>
          <w:tcPr>
            <w:tcW w:w="1936" w:type="dxa"/>
          </w:tcPr>
          <w:p w:rsidR="0070672C" w:rsidRPr="0051130A" w:rsidRDefault="00252CD5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17.21</w:t>
            </w:r>
            <w:r w:rsidR="005F6315">
              <w:rPr>
                <w:color w:val="00B050"/>
                <w:sz w:val="24"/>
                <w:szCs w:val="24"/>
              </w:rPr>
              <w:t xml:space="preserve"> - 17.3</w:t>
            </w:r>
            <w:r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J</w:t>
            </w:r>
          </w:p>
        </w:tc>
        <w:tc>
          <w:tcPr>
            <w:tcW w:w="6095" w:type="dxa"/>
          </w:tcPr>
          <w:p w:rsidR="0070672C" w:rsidRPr="0051130A" w:rsidRDefault="007B156C" w:rsidP="0070672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Prometeusz Tuchomie</w:t>
            </w:r>
            <w:r w:rsidR="0051130A" w:rsidRPr="0051130A">
              <w:rPr>
                <w:color w:val="00B050"/>
                <w:sz w:val="24"/>
                <w:szCs w:val="24"/>
              </w:rPr>
              <w:t xml:space="preserve"> - GKS Żukowo </w:t>
            </w:r>
          </w:p>
        </w:tc>
        <w:tc>
          <w:tcPr>
            <w:tcW w:w="1426" w:type="dxa"/>
          </w:tcPr>
          <w:p w:rsidR="0070672C" w:rsidRPr="0051130A" w:rsidRDefault="0070672C" w:rsidP="0070672C">
            <w:pPr>
              <w:jc w:val="center"/>
              <w:rPr>
                <w:color w:val="00B050"/>
                <w:sz w:val="24"/>
                <w:szCs w:val="24"/>
              </w:rPr>
            </w:pPr>
            <w:r w:rsidRPr="0051130A">
              <w:rPr>
                <w:color w:val="00B050"/>
                <w:sz w:val="24"/>
                <w:szCs w:val="24"/>
              </w:rPr>
              <w:t>:</w:t>
            </w:r>
          </w:p>
        </w:tc>
      </w:tr>
    </w:tbl>
    <w:p w:rsidR="0070672C" w:rsidRDefault="0070672C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24"/>
          <w:szCs w:val="24"/>
        </w:rPr>
      </w:pPr>
    </w:p>
    <w:p w:rsidR="008151C6" w:rsidRDefault="008151C6" w:rsidP="008151C6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130576" cy="866775"/>
            <wp:effectExtent l="19050" t="0" r="0" b="0"/>
            <wp:docPr id="12" name="Obraz 1" descr="C:\Users\Admin\Desktop\herb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rb-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7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            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716280" cy="914400"/>
            <wp:effectExtent l="19050" t="0" r="7620" b="0"/>
            <wp:docPr id="13" name="Obraz 2" descr="C:\Users\Admin\Desktop\Herb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rb P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16" cy="91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</w:p>
    <w:p w:rsidR="008151C6" w:rsidRPr="008151C6" w:rsidRDefault="008151C6" w:rsidP="008151C6">
      <w:pPr>
        <w:jc w:val="center"/>
        <w:rPr>
          <w:b/>
          <w:sz w:val="24"/>
          <w:szCs w:val="24"/>
          <w:u w:val="single"/>
        </w:rPr>
      </w:pPr>
      <w:r w:rsidRPr="008151C6">
        <w:rPr>
          <w:b/>
          <w:sz w:val="24"/>
          <w:szCs w:val="24"/>
          <w:u w:val="single"/>
        </w:rPr>
        <w:t>REGULAMIN ROZGRYWEK</w:t>
      </w:r>
    </w:p>
    <w:p w:rsidR="008151C6" w:rsidRPr="008151C6" w:rsidRDefault="008151C6" w:rsidP="008151C6">
      <w:pPr>
        <w:jc w:val="both"/>
        <w:rPr>
          <w:sz w:val="20"/>
          <w:szCs w:val="20"/>
        </w:rPr>
      </w:pPr>
      <w:r w:rsidRPr="008151C6">
        <w:rPr>
          <w:sz w:val="20"/>
          <w:szCs w:val="20"/>
        </w:rPr>
        <w:t>Każda drużyna zgłaszająca się do rozgrywek zobowiązuje się do stosowania i przestrzegania niniejszego regulaminu, a wszelkie tłumaczenie się brakiem nieznajomości przepisów w nim zawartych nie będzie uwzględniane.</w:t>
      </w:r>
    </w:p>
    <w:p w:rsidR="008151C6" w:rsidRPr="008151C6" w:rsidRDefault="008151C6" w:rsidP="008151C6">
      <w:pPr>
        <w:jc w:val="both"/>
        <w:rPr>
          <w:sz w:val="20"/>
          <w:szCs w:val="20"/>
        </w:rPr>
      </w:pPr>
    </w:p>
    <w:p w:rsidR="008151C6" w:rsidRPr="008151C6" w:rsidRDefault="008151C6" w:rsidP="008151C6">
      <w:pPr>
        <w:pStyle w:val="Nagwek2"/>
        <w:spacing w:line="276" w:lineRule="auto"/>
        <w:jc w:val="both"/>
        <w:rPr>
          <w:sz w:val="20"/>
        </w:rPr>
      </w:pPr>
      <w:r w:rsidRPr="008151C6">
        <w:rPr>
          <w:sz w:val="20"/>
        </w:rPr>
        <w:t>I – zawodnicy</w:t>
      </w:r>
    </w:p>
    <w:p w:rsidR="008151C6" w:rsidRPr="008151C6" w:rsidRDefault="008151C6" w:rsidP="008151C6">
      <w:pPr>
        <w:jc w:val="both"/>
        <w:rPr>
          <w:b/>
          <w:sz w:val="20"/>
          <w:szCs w:val="20"/>
        </w:rPr>
      </w:pPr>
    </w:p>
    <w:p w:rsidR="008151C6" w:rsidRPr="008151C6" w:rsidRDefault="008151C6" w:rsidP="008151C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W rozgrywkach biorą udział zawodniczki w dwóch kategoriach OPEN (skończone 13 lat i starsze) w i Młodziczki (2000 i młodsze, może zagrać   jedna zawodniczka z rocznika 1999).</w:t>
      </w:r>
    </w:p>
    <w:p w:rsidR="008151C6" w:rsidRPr="008151C6" w:rsidRDefault="008151C6" w:rsidP="008151C6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Zawodniczka w ciągu rozgrywek może występować tylko w barwach jednego klubu w jednej kategorii rozgrywek</w:t>
      </w:r>
    </w:p>
    <w:p w:rsidR="008151C6" w:rsidRPr="008151C6" w:rsidRDefault="008151C6" w:rsidP="008151C6">
      <w:pPr>
        <w:jc w:val="both"/>
        <w:rPr>
          <w:sz w:val="20"/>
          <w:szCs w:val="20"/>
        </w:rPr>
      </w:pPr>
    </w:p>
    <w:p w:rsidR="008151C6" w:rsidRPr="008151C6" w:rsidRDefault="008151C6" w:rsidP="008151C6">
      <w:pPr>
        <w:jc w:val="both"/>
        <w:rPr>
          <w:b/>
          <w:sz w:val="20"/>
          <w:szCs w:val="20"/>
        </w:rPr>
      </w:pPr>
      <w:r w:rsidRPr="008151C6">
        <w:rPr>
          <w:b/>
          <w:bCs/>
          <w:sz w:val="20"/>
          <w:szCs w:val="20"/>
        </w:rPr>
        <w:t>II. S</w:t>
      </w:r>
      <w:r w:rsidRPr="008151C6">
        <w:rPr>
          <w:b/>
          <w:sz w:val="20"/>
          <w:szCs w:val="20"/>
        </w:rPr>
        <w:t>prawy czasowe</w:t>
      </w:r>
    </w:p>
    <w:p w:rsidR="008151C6" w:rsidRPr="008151C6" w:rsidRDefault="008151C6" w:rsidP="008151C6">
      <w:pPr>
        <w:rPr>
          <w:sz w:val="20"/>
          <w:szCs w:val="20"/>
        </w:rPr>
      </w:pPr>
    </w:p>
    <w:p w:rsidR="008151C6" w:rsidRPr="008151C6" w:rsidRDefault="008151C6" w:rsidP="008151C6">
      <w:pPr>
        <w:pStyle w:val="Nagwek3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8151C6">
        <w:rPr>
          <w:sz w:val="20"/>
        </w:rPr>
        <w:t>Czas trwania meczu wynosi 2 x 10 min. z przerwą do 3 min w OPEN</w:t>
      </w:r>
    </w:p>
    <w:p w:rsidR="008151C6" w:rsidRPr="008151C6" w:rsidRDefault="008151C6" w:rsidP="008151C6">
      <w:pPr>
        <w:pStyle w:val="Nagwek3"/>
        <w:spacing w:line="276" w:lineRule="auto"/>
        <w:ind w:left="360"/>
        <w:jc w:val="both"/>
        <w:rPr>
          <w:sz w:val="20"/>
        </w:rPr>
      </w:pPr>
      <w:r w:rsidRPr="008151C6">
        <w:rPr>
          <w:sz w:val="20"/>
        </w:rPr>
        <w:t xml:space="preserve">   oraz 1 x15 w Młodziczkach bez przerwy</w:t>
      </w:r>
    </w:p>
    <w:p w:rsidR="008151C6" w:rsidRPr="008151C6" w:rsidRDefault="008151C6" w:rsidP="008151C6">
      <w:pPr>
        <w:jc w:val="both"/>
        <w:rPr>
          <w:sz w:val="20"/>
          <w:szCs w:val="20"/>
        </w:rPr>
      </w:pPr>
    </w:p>
    <w:p w:rsidR="008151C6" w:rsidRPr="008151C6" w:rsidRDefault="008151C6" w:rsidP="008151C6">
      <w:pPr>
        <w:pStyle w:val="Nagwek5"/>
        <w:rPr>
          <w:sz w:val="20"/>
          <w:szCs w:val="20"/>
        </w:rPr>
      </w:pPr>
      <w:r w:rsidRPr="008151C6">
        <w:rPr>
          <w:sz w:val="20"/>
          <w:szCs w:val="20"/>
        </w:rPr>
        <w:t>III – Przepisy gry</w:t>
      </w:r>
    </w:p>
    <w:p w:rsidR="008151C6" w:rsidRPr="008151C6" w:rsidRDefault="008151C6" w:rsidP="008151C6">
      <w:pPr>
        <w:jc w:val="both"/>
        <w:rPr>
          <w:sz w:val="20"/>
          <w:szCs w:val="20"/>
        </w:rPr>
      </w:pP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Drużyny biorące udział w lidze zostaną podzielone są na dwie grupy OPEN i Młodziczki 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System turniejowy, gdzie każdy rozgrywa mecz z każdym w swojej kategorii, a wyniki sumowane są do klasyfikacji łącznej.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Drużyny występują w pięcioosobowych składach (w tym bramkarka).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Jeśli w wyniku kontuzji i/lub wykluczeń zawodniczek w drużynie zostaje mniej niż 3 zawodników mecz zostaje zakończony.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Bramki 3x2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Pole bramkowe zgodne do pola piłki nożnej halowej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Bramkarz wprowadza piłkę do gry ręką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Dozwolona jest gra z bramkarzem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O wyborze piłek decyduje gospodarz turnieju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Rzut karny 6  m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Auty wykonuję się z poza linii boiska nogą (przeciwnik ustawia się trzy metry od wykonawcy auty)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Nie można zdobyć bramki bezpośrednio z autu.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Dotknięcie piłki o sufit, rozpoczyna przeciwna drużyna z autu.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Rzuty wolne bezpośrednie i pośrednie (przeciwnik ustawia się pięć metrów od wykonawcy rzutu wolnego pośredniego)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Wślizg jest niedopuszczalny w kontakcie z przeciwnikiem i jako przewinienie karany będzie rzutem wolnym (w polu karnym rzutem karnym)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Jeśli zawodniczka zagrywająca wślizgiem nie trafia w piłkę tylko w przeciwnika zostaje ukarana czerwoną kartką.</w:t>
      </w:r>
    </w:p>
    <w:p w:rsidR="008151C6" w:rsidRPr="008151C6" w:rsidRDefault="008151C6" w:rsidP="008151C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Protest może złożyć do organizatorów turnieju do zakończenia zawodów przez kapitana lub kierownika drużyny. </w:t>
      </w:r>
    </w:p>
    <w:p w:rsidR="008151C6" w:rsidRPr="008151C6" w:rsidRDefault="008151C6" w:rsidP="008151C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Protesty składane w terminie późniejszym nie będą rozpatrywane.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Kolejność zespołów w tabeli ustala się według ilości zdobytych punktów. Przy równej ilości zdobytych punktów o zajętym miejscu decyduje kolejno: bezpośredni pojedynek, korzystniejsza różnica bramek, większa ilość zdobytych bramek, mniejsza ilość straconych bramek, rzut monetą.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Decyzje sędziego są nieodwołalne</w:t>
      </w:r>
    </w:p>
    <w:p w:rsid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Kara „żółtej kartki” – jej otrzymaniu za uporczywe naruszanie przepisów gry, gestykulowanie lub słowne okazywanie niezadowolenia z decyzji sędziego. </w:t>
      </w:r>
    </w:p>
    <w:p w:rsidR="008151C6" w:rsidRPr="008151C6" w:rsidRDefault="008151C6" w:rsidP="008151C6">
      <w:pPr>
        <w:pStyle w:val="Akapitzlist"/>
        <w:ind w:left="390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130576" cy="866775"/>
            <wp:effectExtent l="19050" t="0" r="0" b="0"/>
            <wp:docPr id="14" name="Obraz 1" descr="C:\Users\Admin\Desktop\herb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rb-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7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1C6">
        <w:rPr>
          <w:sz w:val="32"/>
          <w:szCs w:val="32"/>
        </w:rPr>
        <w:t xml:space="preserve">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716280" cy="914400"/>
            <wp:effectExtent l="19050" t="0" r="7620" b="0"/>
            <wp:docPr id="15" name="Obraz 2" descr="C:\Users\Admin\Desktop\Herb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rb P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16" cy="91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1C6">
        <w:rPr>
          <w:sz w:val="32"/>
          <w:szCs w:val="32"/>
        </w:rPr>
        <w:t xml:space="preserve">    </w:t>
      </w:r>
    </w:p>
    <w:p w:rsidR="008151C6" w:rsidRPr="008151C6" w:rsidRDefault="008151C6" w:rsidP="008151C6">
      <w:pPr>
        <w:spacing w:after="0"/>
        <w:ind w:left="390"/>
        <w:jc w:val="center"/>
        <w:rPr>
          <w:sz w:val="20"/>
          <w:szCs w:val="20"/>
        </w:rPr>
      </w:pP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Kara „czerwonej kartki” – to wykluczenie zawodniczki do końca meczu oraz zakaz gry w następnym, w przypadkach drastycznych, kara może być większa. Drużyna po usunięciu zawodniczki z gry, kontynuuje mecz w osłabieniu przez 2 minuty, chyba, że szybciej straci bramkę.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Kara „czerwonej kartki”:</w:t>
      </w:r>
    </w:p>
    <w:p w:rsidR="008151C6" w:rsidRPr="008151C6" w:rsidRDefault="008151C6" w:rsidP="008151C6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to zachowanie wybitnie nie sportowe, </w:t>
      </w:r>
    </w:p>
    <w:p w:rsidR="008151C6" w:rsidRPr="008151C6" w:rsidRDefault="008151C6" w:rsidP="008151C6">
      <w:pPr>
        <w:numPr>
          <w:ilvl w:val="1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używanie ordynarnych lub obraźliwych słów, </w:t>
      </w:r>
    </w:p>
    <w:p w:rsidR="008151C6" w:rsidRPr="008151C6" w:rsidRDefault="008151C6" w:rsidP="008151C6">
      <w:pPr>
        <w:jc w:val="both"/>
        <w:rPr>
          <w:sz w:val="20"/>
          <w:szCs w:val="20"/>
        </w:rPr>
      </w:pPr>
      <w:r w:rsidRPr="008151C6">
        <w:rPr>
          <w:sz w:val="20"/>
          <w:szCs w:val="20"/>
        </w:rPr>
        <w:t>Uzyskanie ponownie „żółtej kartki”, kwalifikacja takiej sytuacji to zapisanie w protokole czerwonej kartki oraz dwóch żółtych, a co za tym idzie odpowiednie konsekwencje.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Drużyna, która nie rozegra spotkania lub wystawi do gry zawodniczkę nie zgłoszoną zostanie ukarana walkowerem 0-5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Drużyny występują w jednolitych, ponumerowanych strojach sportowych. W przypadku, gdy zawodnicy obu drużyn rozgrywających mecz mają stroje o podobnych kolorach, drużyna występująca w protokole jako gospodarz, zobowiązana jest do zmiany strojów lub założenia znaczników. 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Kierownicy drużyn zobowiązani są do czytelnego wypełnienia</w:t>
      </w:r>
      <w:r w:rsidRPr="008151C6">
        <w:rPr>
          <w:b/>
          <w:sz w:val="20"/>
          <w:szCs w:val="20"/>
        </w:rPr>
        <w:t>(</w:t>
      </w:r>
      <w:r w:rsidRPr="008151C6">
        <w:rPr>
          <w:b/>
          <w:color w:val="FF0000"/>
          <w:sz w:val="20"/>
          <w:szCs w:val="20"/>
        </w:rPr>
        <w:t>drukowane litery</w:t>
      </w:r>
      <w:r w:rsidRPr="008151C6">
        <w:rPr>
          <w:b/>
          <w:sz w:val="20"/>
          <w:szCs w:val="20"/>
        </w:rPr>
        <w:t xml:space="preserve">) </w:t>
      </w:r>
      <w:r w:rsidRPr="008151C6">
        <w:rPr>
          <w:sz w:val="20"/>
          <w:szCs w:val="20"/>
        </w:rPr>
        <w:t>sprawozdania ze składem drużyn oraz doręczenia go</w:t>
      </w:r>
      <w:r w:rsidRPr="008151C6">
        <w:rPr>
          <w:b/>
          <w:sz w:val="20"/>
          <w:szCs w:val="20"/>
        </w:rPr>
        <w:t xml:space="preserve"> </w:t>
      </w:r>
      <w:r w:rsidRPr="008151C6">
        <w:rPr>
          <w:sz w:val="20"/>
          <w:szCs w:val="20"/>
        </w:rPr>
        <w:t>wraz z własnoręcznym podpisem.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Wypełnione sprawozdanie musi być dostarczone sędziemu nie później niż </w:t>
      </w:r>
      <w:r w:rsidRPr="008151C6">
        <w:rPr>
          <w:b/>
          <w:color w:val="FF0000"/>
          <w:sz w:val="20"/>
          <w:szCs w:val="20"/>
        </w:rPr>
        <w:t>5 minut</w:t>
      </w:r>
      <w:r w:rsidRPr="008151C6">
        <w:rPr>
          <w:sz w:val="20"/>
          <w:szCs w:val="20"/>
        </w:rPr>
        <w:t xml:space="preserve"> przed wyznaczoną godziną rozpoczęcia zawodów. Po meczu kierownicy zobowiązani są do podpisania protokołu pomeczowego.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Bramkarka musi być ubrana w sposób odróżniający go od pozostałych graczy drużyny. 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Zawodniczka w trakcie meczu nie może mieć na sobie czegokolwiek, co mogłoby zagrozić bezpieczeństwu innych zawodników, np. łańcuszków , pierścionków, sygnetów, zegarków, okulary itp. 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Za usterki stwierdzone w szatniach halach i innych obiektach organizowanych turniejach odpowiedzialność ponoszą kierownicy drużyn. 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Ubezpieczenie od nieszczęśliwych wypadków oraz opieka medyczna zabezpiecza każdy klub w swoim zakresie na poszczególnych turniejach.</w:t>
      </w:r>
    </w:p>
    <w:p w:rsidR="008151C6" w:rsidRPr="008151C6" w:rsidRDefault="008151C6" w:rsidP="008151C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Organizator nie ponosi odpowiedzialności za zaginione rzeczy podczas turnieju.</w:t>
      </w:r>
    </w:p>
    <w:p w:rsidR="008151C6" w:rsidRPr="008151C6" w:rsidRDefault="008151C6" w:rsidP="008151C6">
      <w:pPr>
        <w:jc w:val="both"/>
        <w:rPr>
          <w:sz w:val="20"/>
          <w:szCs w:val="20"/>
        </w:rPr>
      </w:pPr>
    </w:p>
    <w:p w:rsidR="008151C6" w:rsidRPr="008151C6" w:rsidRDefault="008151C6" w:rsidP="008151C6">
      <w:pPr>
        <w:pStyle w:val="Nagwek5"/>
        <w:rPr>
          <w:sz w:val="20"/>
          <w:szCs w:val="20"/>
        </w:rPr>
      </w:pPr>
      <w:r w:rsidRPr="008151C6">
        <w:rPr>
          <w:sz w:val="20"/>
          <w:szCs w:val="20"/>
        </w:rPr>
        <w:t>IV – sprawy inne</w:t>
      </w:r>
    </w:p>
    <w:p w:rsidR="008151C6" w:rsidRPr="008151C6" w:rsidRDefault="008151C6" w:rsidP="008151C6">
      <w:pPr>
        <w:jc w:val="both"/>
        <w:rPr>
          <w:sz w:val="20"/>
          <w:szCs w:val="20"/>
        </w:rPr>
      </w:pPr>
    </w:p>
    <w:p w:rsidR="008151C6" w:rsidRPr="008151C6" w:rsidRDefault="008151C6" w:rsidP="008151C6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Za prowadzenie dokumentacji z turnieju jest odpowiedzialny klub CANICUŁA Bytów.</w:t>
      </w:r>
    </w:p>
    <w:p w:rsidR="008151C6" w:rsidRPr="008151C6" w:rsidRDefault="008151C6" w:rsidP="008151C6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Każda drużyna, gospodarz meczu jest odpowiedzialny za utrzymanie porządku i spokoju w obrębie obiektu sportowego przed rozpoczęciem zawodów, w trakcie ich trwania i po ich zakończeniu.</w:t>
      </w:r>
    </w:p>
    <w:p w:rsidR="008151C6" w:rsidRPr="008151C6" w:rsidRDefault="008151C6" w:rsidP="008151C6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 xml:space="preserve">Nagrody w turnieju zostaną określone podczas trwania całego turnieju (styczeń-marzec) z zainteresowanymi klubami. </w:t>
      </w:r>
    </w:p>
    <w:p w:rsidR="008151C6" w:rsidRPr="008151C6" w:rsidRDefault="008151C6" w:rsidP="008151C6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8151C6">
        <w:rPr>
          <w:sz w:val="20"/>
          <w:szCs w:val="20"/>
        </w:rPr>
        <w:t>Prawo wyłącznej interpretacji niniejszego regulaminu posiadają Organizatorzy turniejów (uczestniczące kluby w turniejach).</w:t>
      </w:r>
    </w:p>
    <w:p w:rsidR="008151C6" w:rsidRDefault="008151C6" w:rsidP="008151C6">
      <w:pPr>
        <w:ind w:left="360"/>
        <w:jc w:val="both"/>
        <w:rPr>
          <w:sz w:val="28"/>
          <w:szCs w:val="28"/>
        </w:rPr>
      </w:pPr>
    </w:p>
    <w:p w:rsidR="008151C6" w:rsidRDefault="008151C6" w:rsidP="0070672C">
      <w:pPr>
        <w:jc w:val="center"/>
        <w:rPr>
          <w:sz w:val="24"/>
          <w:szCs w:val="24"/>
        </w:rPr>
      </w:pPr>
    </w:p>
    <w:p w:rsidR="008151C6" w:rsidRDefault="008151C6" w:rsidP="007067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6FB6" w:rsidRDefault="00366FB6" w:rsidP="0070672C">
      <w:pPr>
        <w:jc w:val="center"/>
        <w:rPr>
          <w:sz w:val="24"/>
          <w:szCs w:val="24"/>
        </w:rPr>
      </w:pPr>
    </w:p>
    <w:p w:rsidR="00366FB6" w:rsidRDefault="00366FB6" w:rsidP="00366FB6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130576" cy="866775"/>
            <wp:effectExtent l="19050" t="0" r="0" b="0"/>
            <wp:docPr id="3" name="Obraz 1" descr="C:\Users\Admin\Desktop\herb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rb-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7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            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716280" cy="914400"/>
            <wp:effectExtent l="19050" t="0" r="7620" b="0"/>
            <wp:docPr id="4" name="Obraz 2" descr="C:\Users\Admin\Desktop\Herb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rb P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16" cy="91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</w:p>
    <w:p w:rsidR="000A50C1" w:rsidRDefault="000A50C1" w:rsidP="0070672C">
      <w:pPr>
        <w:jc w:val="center"/>
        <w:rPr>
          <w:sz w:val="24"/>
          <w:szCs w:val="24"/>
        </w:rPr>
      </w:pPr>
    </w:p>
    <w:p w:rsidR="008151C6" w:rsidRDefault="008151C6" w:rsidP="0070672C">
      <w:pPr>
        <w:jc w:val="center"/>
        <w:rPr>
          <w:sz w:val="24"/>
          <w:szCs w:val="24"/>
        </w:rPr>
      </w:pPr>
    </w:p>
    <w:p w:rsidR="000A50C1" w:rsidRDefault="000A50C1" w:rsidP="0070672C">
      <w:pPr>
        <w:jc w:val="center"/>
        <w:rPr>
          <w:sz w:val="24"/>
          <w:szCs w:val="24"/>
        </w:rPr>
      </w:pPr>
    </w:p>
    <w:p w:rsidR="00366FB6" w:rsidRDefault="00366FB6" w:rsidP="0070672C">
      <w:pPr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 </w:t>
      </w:r>
      <w:r w:rsidR="006725D7">
        <w:rPr>
          <w:sz w:val="36"/>
          <w:szCs w:val="36"/>
        </w:rPr>
        <w:t>PROTOKÓŁ TURNIEJOWY</w:t>
      </w:r>
    </w:p>
    <w:p w:rsidR="006725D7" w:rsidRDefault="006725D7" w:rsidP="0070672C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LECHIA GDAŃSK - „J”</w:t>
      </w: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2693"/>
        <w:gridCol w:w="1851"/>
      </w:tblGrid>
      <w:tr w:rsidR="006725D7" w:rsidTr="00604953">
        <w:tc>
          <w:tcPr>
            <w:tcW w:w="675" w:type="dxa"/>
          </w:tcPr>
          <w:p w:rsidR="006725D7" w:rsidRDefault="006725D7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Nr</w:t>
            </w:r>
          </w:p>
        </w:tc>
        <w:tc>
          <w:tcPr>
            <w:tcW w:w="5387" w:type="dxa"/>
          </w:tcPr>
          <w:p w:rsidR="006725D7" w:rsidRDefault="006725D7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Nazwisko </w:t>
            </w:r>
          </w:p>
        </w:tc>
        <w:tc>
          <w:tcPr>
            <w:tcW w:w="2693" w:type="dxa"/>
          </w:tcPr>
          <w:p w:rsidR="006725D7" w:rsidRDefault="006725D7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Imię </w:t>
            </w:r>
          </w:p>
        </w:tc>
        <w:tc>
          <w:tcPr>
            <w:tcW w:w="1851" w:type="dxa"/>
          </w:tcPr>
          <w:p w:rsidR="006725D7" w:rsidRDefault="006725D7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Rok urodzenia</w:t>
            </w: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4AF6" w:rsidTr="00604953">
        <w:tc>
          <w:tcPr>
            <w:tcW w:w="675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</w:tcPr>
          <w:p w:rsidR="002A4AF6" w:rsidRDefault="002A4AF6" w:rsidP="007067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725D7" w:rsidRDefault="006725D7" w:rsidP="0070672C">
      <w:pPr>
        <w:jc w:val="center"/>
        <w:rPr>
          <w:color w:val="000000" w:themeColor="text1"/>
          <w:sz w:val="28"/>
          <w:szCs w:val="28"/>
        </w:rPr>
      </w:pPr>
    </w:p>
    <w:p w:rsidR="00604953" w:rsidRDefault="006725D7" w:rsidP="006725D7">
      <w:pPr>
        <w:jc w:val="center"/>
        <w:rPr>
          <w:color w:val="000000" w:themeColor="text1"/>
          <w:sz w:val="24"/>
          <w:szCs w:val="24"/>
        </w:rPr>
      </w:pPr>
      <w:r w:rsidRPr="006725D7">
        <w:rPr>
          <w:color w:val="000000" w:themeColor="text1"/>
          <w:sz w:val="36"/>
          <w:szCs w:val="36"/>
        </w:rPr>
        <w:t>Kadra</w:t>
      </w:r>
      <w:r w:rsidR="00604953">
        <w:rPr>
          <w:color w:val="000000" w:themeColor="text1"/>
          <w:sz w:val="36"/>
          <w:szCs w:val="36"/>
        </w:rPr>
        <w:t xml:space="preserve"> </w:t>
      </w:r>
    </w:p>
    <w:p w:rsidR="006725D7" w:rsidRDefault="00604953" w:rsidP="006725D7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24"/>
          <w:szCs w:val="24"/>
        </w:rPr>
        <w:t xml:space="preserve">(osoby </w:t>
      </w:r>
      <w:r w:rsidR="007A4025">
        <w:rPr>
          <w:color w:val="000000" w:themeColor="text1"/>
          <w:sz w:val="24"/>
          <w:szCs w:val="24"/>
        </w:rPr>
        <w:t xml:space="preserve">uprawnione do przebywania przy ławce rezerwowych) </w:t>
      </w:r>
      <w:r w:rsidR="006725D7">
        <w:rPr>
          <w:color w:val="000000" w:themeColor="text1"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27"/>
        <w:gridCol w:w="2652"/>
        <w:gridCol w:w="2652"/>
      </w:tblGrid>
      <w:tr w:rsidR="006725D7" w:rsidTr="007D2CE0">
        <w:tc>
          <w:tcPr>
            <w:tcW w:w="4627" w:type="dxa"/>
          </w:tcPr>
          <w:p w:rsidR="006725D7" w:rsidRDefault="006725D7" w:rsidP="007D2C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Nazwisko </w:t>
            </w:r>
          </w:p>
        </w:tc>
        <w:tc>
          <w:tcPr>
            <w:tcW w:w="2652" w:type="dxa"/>
          </w:tcPr>
          <w:p w:rsidR="006725D7" w:rsidRDefault="006725D7" w:rsidP="007D2C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Imię </w:t>
            </w:r>
          </w:p>
        </w:tc>
        <w:tc>
          <w:tcPr>
            <w:tcW w:w="2652" w:type="dxa"/>
          </w:tcPr>
          <w:p w:rsidR="006725D7" w:rsidRDefault="006725D7" w:rsidP="007D2C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Funkcja </w:t>
            </w:r>
          </w:p>
        </w:tc>
      </w:tr>
      <w:tr w:rsidR="006725D7" w:rsidRPr="00604953" w:rsidTr="007D2CE0">
        <w:tc>
          <w:tcPr>
            <w:tcW w:w="4627" w:type="dxa"/>
          </w:tcPr>
          <w:p w:rsidR="006725D7" w:rsidRPr="00604953" w:rsidRDefault="006725D7" w:rsidP="007D2C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6725D7" w:rsidRPr="00604953" w:rsidRDefault="006725D7" w:rsidP="007D2C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6725D7" w:rsidRPr="00604953" w:rsidRDefault="006725D7" w:rsidP="007D2C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4953">
              <w:rPr>
                <w:color w:val="000000" w:themeColor="text1"/>
                <w:sz w:val="28"/>
                <w:szCs w:val="28"/>
              </w:rPr>
              <w:t>Trener</w:t>
            </w:r>
          </w:p>
        </w:tc>
      </w:tr>
      <w:tr w:rsidR="006725D7" w:rsidRPr="00604953" w:rsidTr="007D2CE0">
        <w:tc>
          <w:tcPr>
            <w:tcW w:w="4627" w:type="dxa"/>
          </w:tcPr>
          <w:p w:rsidR="006725D7" w:rsidRPr="00604953" w:rsidRDefault="006725D7" w:rsidP="007D2C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6725D7" w:rsidRPr="00604953" w:rsidRDefault="006725D7" w:rsidP="007D2C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6725D7" w:rsidRPr="00604953" w:rsidRDefault="006725D7" w:rsidP="007D2C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4953">
              <w:rPr>
                <w:color w:val="000000" w:themeColor="text1"/>
                <w:sz w:val="28"/>
                <w:szCs w:val="28"/>
              </w:rPr>
              <w:t xml:space="preserve">Kierownik </w:t>
            </w:r>
          </w:p>
        </w:tc>
      </w:tr>
    </w:tbl>
    <w:p w:rsidR="006725D7" w:rsidRDefault="006725D7" w:rsidP="006725D7">
      <w:pPr>
        <w:jc w:val="center"/>
        <w:rPr>
          <w:color w:val="000000" w:themeColor="text1"/>
          <w:sz w:val="36"/>
          <w:szCs w:val="36"/>
        </w:rPr>
      </w:pPr>
    </w:p>
    <w:p w:rsidR="002A4AF6" w:rsidRPr="006725D7" w:rsidRDefault="002A4AF6" w:rsidP="002A4AF6">
      <w:pPr>
        <w:rPr>
          <w:color w:val="000000" w:themeColor="text1"/>
          <w:sz w:val="36"/>
          <w:szCs w:val="36"/>
        </w:rPr>
      </w:pPr>
    </w:p>
    <w:sectPr w:rsidR="002A4AF6" w:rsidRPr="006725D7" w:rsidSect="00706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666"/>
    <w:multiLevelType w:val="hybridMultilevel"/>
    <w:tmpl w:val="4F52889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B388D"/>
    <w:multiLevelType w:val="singleLevel"/>
    <w:tmpl w:val="7450A9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8C6726D"/>
    <w:multiLevelType w:val="singleLevel"/>
    <w:tmpl w:val="A7B43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28E87CAC"/>
    <w:multiLevelType w:val="multilevel"/>
    <w:tmpl w:val="EDB0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B4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72C"/>
    <w:rsid w:val="00022E8A"/>
    <w:rsid w:val="000A50C1"/>
    <w:rsid w:val="00252CD5"/>
    <w:rsid w:val="00275FF7"/>
    <w:rsid w:val="002A4AF6"/>
    <w:rsid w:val="00366FB6"/>
    <w:rsid w:val="003C6992"/>
    <w:rsid w:val="0051130A"/>
    <w:rsid w:val="005D3E56"/>
    <w:rsid w:val="005F6315"/>
    <w:rsid w:val="00604953"/>
    <w:rsid w:val="006715E3"/>
    <w:rsid w:val="006725D7"/>
    <w:rsid w:val="0070672C"/>
    <w:rsid w:val="007A4025"/>
    <w:rsid w:val="007B156C"/>
    <w:rsid w:val="008151C6"/>
    <w:rsid w:val="0087569A"/>
    <w:rsid w:val="00932A43"/>
    <w:rsid w:val="00BD3C53"/>
    <w:rsid w:val="00D32DEC"/>
    <w:rsid w:val="00E77D59"/>
    <w:rsid w:val="00F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37"/>
  </w:style>
  <w:style w:type="paragraph" w:styleId="Nagwek2">
    <w:name w:val="heading 2"/>
    <w:basedOn w:val="Normalny"/>
    <w:next w:val="Normalny"/>
    <w:link w:val="Nagwek2Znak"/>
    <w:qFormat/>
    <w:rsid w:val="008151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51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151C6"/>
    <w:pPr>
      <w:keepNext/>
      <w:spacing w:after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151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51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151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15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2015-01-29T11:25:00Z</cp:lastPrinted>
  <dcterms:created xsi:type="dcterms:W3CDTF">2015-01-27T07:13:00Z</dcterms:created>
  <dcterms:modified xsi:type="dcterms:W3CDTF">2015-01-30T09:28:00Z</dcterms:modified>
</cp:coreProperties>
</file>